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D9" w:rsidRPr="008E1B2F" w:rsidRDefault="00FC39D9" w:rsidP="00FC39D9">
      <w:pPr>
        <w:spacing w:line="360" w:lineRule="auto"/>
        <w:jc w:val="both"/>
        <w:rPr>
          <w:rFonts w:cs="Times New Roman"/>
          <w:b/>
          <w:bCs/>
        </w:rPr>
      </w:pPr>
      <w:r w:rsidRPr="00E25045">
        <w:rPr>
          <w:rFonts w:cs="Times New Roman"/>
          <w:b/>
          <w:bCs/>
          <w:highlight w:val="lightGray"/>
        </w:rPr>
        <w:t xml:space="preserve">Original </w:t>
      </w:r>
      <w:proofErr w:type="gramStart"/>
      <w:r w:rsidRPr="00E25045">
        <w:rPr>
          <w:rFonts w:cs="Times New Roman"/>
          <w:b/>
          <w:bCs/>
          <w:highlight w:val="lightGray"/>
        </w:rPr>
        <w:t>article :</w:t>
      </w:r>
      <w:proofErr w:type="gramEnd"/>
    </w:p>
    <w:p w:rsidR="00FC39D9" w:rsidRPr="008E1B2F" w:rsidRDefault="00FC39D9" w:rsidP="00FC39D9">
      <w:pPr>
        <w:spacing w:line="360" w:lineRule="auto"/>
        <w:rPr>
          <w:rFonts w:cs="Times New Roman"/>
          <w:b/>
          <w:bCs/>
          <w:color w:val="1F497D" w:themeColor="text2"/>
        </w:rPr>
      </w:pPr>
      <w:r w:rsidRPr="008E1B2F">
        <w:rPr>
          <w:rFonts w:cs="Times New Roman"/>
          <w:b/>
          <w:bCs/>
          <w:color w:val="1F497D" w:themeColor="text2"/>
        </w:rPr>
        <w:t xml:space="preserve">3 </w:t>
      </w:r>
      <w:proofErr w:type="spellStart"/>
      <w:r w:rsidRPr="008E1B2F">
        <w:rPr>
          <w:rFonts w:cs="Times New Roman"/>
          <w:b/>
          <w:bCs/>
          <w:color w:val="1F497D" w:themeColor="text2"/>
        </w:rPr>
        <w:t>tesla</w:t>
      </w:r>
      <w:proofErr w:type="spellEnd"/>
      <w:r w:rsidRPr="008E1B2F">
        <w:rPr>
          <w:rFonts w:cs="Times New Roman"/>
          <w:b/>
          <w:bCs/>
          <w:color w:val="1F497D" w:themeColor="text2"/>
        </w:rPr>
        <w:t xml:space="preserve"> MRI evaluation of febrile and unconscious patients with CSF analysis correlation in an endemic zone for herpes and Japanese encephalitis</w:t>
      </w:r>
    </w:p>
    <w:p w:rsidR="00FC39D9" w:rsidRPr="008E1B2F" w:rsidRDefault="00FC39D9" w:rsidP="00FC39D9">
      <w:pPr>
        <w:spacing w:line="360" w:lineRule="auto"/>
        <w:jc w:val="both"/>
        <w:rPr>
          <w:rFonts w:cs="Arial"/>
          <w:b/>
          <w:color w:val="000000"/>
          <w:sz w:val="20"/>
          <w:szCs w:val="20"/>
          <w:shd w:val="clear" w:color="auto" w:fill="F7F7F7"/>
        </w:rPr>
      </w:pPr>
      <w:r w:rsidRPr="008E1B2F">
        <w:rPr>
          <w:rFonts w:cs="Arial"/>
          <w:b/>
          <w:color w:val="000000"/>
          <w:sz w:val="20"/>
          <w:szCs w:val="20"/>
          <w:shd w:val="clear" w:color="auto" w:fill="F7F7F7"/>
          <w:vertAlign w:val="superscript"/>
        </w:rPr>
        <w:t>1</w:t>
      </w:r>
      <w:r w:rsidRPr="008E1B2F">
        <w:rPr>
          <w:rFonts w:cs="Arial"/>
          <w:b/>
          <w:color w:val="000000"/>
          <w:sz w:val="20"/>
          <w:szCs w:val="20"/>
          <w:shd w:val="clear" w:color="auto" w:fill="F7F7F7"/>
          <w:lang w:val="en-GB"/>
        </w:rPr>
        <w:t xml:space="preserve">Dr. </w:t>
      </w:r>
      <w:proofErr w:type="spellStart"/>
      <w:r w:rsidRPr="008E1B2F">
        <w:rPr>
          <w:rFonts w:cs="Arial"/>
          <w:b/>
          <w:color w:val="000000"/>
          <w:sz w:val="20"/>
          <w:szCs w:val="20"/>
          <w:shd w:val="clear" w:color="auto" w:fill="F7F7F7"/>
          <w:lang w:val="en-GB"/>
        </w:rPr>
        <w:t>Neeraj</w:t>
      </w:r>
      <w:proofErr w:type="spellEnd"/>
      <w:r w:rsidRPr="008E1B2F">
        <w:rPr>
          <w:rFonts w:cs="Arial"/>
          <w:b/>
          <w:color w:val="000000"/>
          <w:sz w:val="20"/>
          <w:szCs w:val="20"/>
          <w:shd w:val="clear" w:color="auto" w:fill="F7F7F7"/>
          <w:lang w:val="en-GB"/>
        </w:rPr>
        <w:t xml:space="preserve"> </w:t>
      </w:r>
      <w:proofErr w:type="spellStart"/>
      <w:proofErr w:type="gramStart"/>
      <w:r w:rsidRPr="008E1B2F">
        <w:rPr>
          <w:rFonts w:cs="Arial"/>
          <w:b/>
          <w:color w:val="000000"/>
          <w:sz w:val="20"/>
          <w:szCs w:val="20"/>
          <w:shd w:val="clear" w:color="auto" w:fill="F7F7F7"/>
          <w:lang w:val="en-GB"/>
        </w:rPr>
        <w:t>Prajapati</w:t>
      </w:r>
      <w:proofErr w:type="spellEnd"/>
      <w:r w:rsidRPr="008E1B2F">
        <w:rPr>
          <w:rFonts w:cs="Arial"/>
          <w:b/>
          <w:color w:val="000000"/>
          <w:sz w:val="20"/>
          <w:szCs w:val="20"/>
          <w:shd w:val="clear" w:color="auto" w:fill="F7F7F7"/>
          <w:lang w:val="en-GB"/>
        </w:rPr>
        <w:t xml:space="preserve"> ,</w:t>
      </w:r>
      <w:proofErr w:type="gramEnd"/>
      <w:r w:rsidRPr="008E1B2F">
        <w:rPr>
          <w:rFonts w:cs="Arial"/>
          <w:b/>
          <w:color w:val="000000"/>
          <w:sz w:val="20"/>
          <w:szCs w:val="20"/>
          <w:shd w:val="clear" w:color="auto" w:fill="F7F7F7"/>
          <w:lang w:val="en-GB"/>
        </w:rPr>
        <w:t xml:space="preserve"> </w:t>
      </w:r>
      <w:r w:rsidRPr="008E1B2F">
        <w:rPr>
          <w:rFonts w:cs="Arial"/>
          <w:b/>
          <w:color w:val="000000"/>
          <w:sz w:val="20"/>
          <w:szCs w:val="20"/>
          <w:shd w:val="clear" w:color="auto" w:fill="F7F7F7"/>
          <w:vertAlign w:val="superscript"/>
          <w:lang w:val="en-GB"/>
        </w:rPr>
        <w:t>2</w:t>
      </w:r>
      <w:r w:rsidRPr="008E1B2F">
        <w:rPr>
          <w:rFonts w:cs="Arial"/>
          <w:b/>
          <w:color w:val="000000"/>
          <w:sz w:val="20"/>
          <w:szCs w:val="20"/>
          <w:shd w:val="clear" w:color="auto" w:fill="F7F7F7"/>
        </w:rPr>
        <w:t xml:space="preserve">Dr. Rajneesh </w:t>
      </w:r>
      <w:proofErr w:type="spellStart"/>
      <w:r w:rsidRPr="008E1B2F">
        <w:rPr>
          <w:rFonts w:cs="Arial"/>
          <w:b/>
          <w:color w:val="000000"/>
          <w:sz w:val="20"/>
          <w:szCs w:val="20"/>
          <w:shd w:val="clear" w:color="auto" w:fill="F7F7F7"/>
        </w:rPr>
        <w:t>Madhok</w:t>
      </w:r>
      <w:proofErr w:type="spellEnd"/>
      <w:r w:rsidRPr="008E1B2F">
        <w:rPr>
          <w:rFonts w:cs="Arial"/>
          <w:b/>
          <w:color w:val="000000"/>
          <w:sz w:val="20"/>
          <w:szCs w:val="20"/>
          <w:shd w:val="clear" w:color="auto" w:fill="F7F7F7"/>
        </w:rPr>
        <w:t xml:space="preserve"> , </w:t>
      </w:r>
      <w:r w:rsidRPr="008E1B2F">
        <w:rPr>
          <w:rFonts w:cs="Arial"/>
          <w:b/>
          <w:color w:val="000000"/>
          <w:sz w:val="20"/>
          <w:szCs w:val="20"/>
          <w:shd w:val="clear" w:color="auto" w:fill="F7F7F7"/>
          <w:vertAlign w:val="superscript"/>
        </w:rPr>
        <w:t>3</w:t>
      </w:r>
      <w:r w:rsidRPr="008E1B2F">
        <w:rPr>
          <w:rFonts w:cs="Arial"/>
          <w:b/>
          <w:color w:val="000000"/>
          <w:sz w:val="20"/>
          <w:szCs w:val="20"/>
          <w:shd w:val="clear" w:color="auto" w:fill="F7F7F7"/>
        </w:rPr>
        <w:t xml:space="preserve">Dr. </w:t>
      </w:r>
      <w:proofErr w:type="spellStart"/>
      <w:r w:rsidRPr="008E1B2F">
        <w:rPr>
          <w:rFonts w:cs="Arial"/>
          <w:b/>
          <w:color w:val="000000"/>
          <w:sz w:val="20"/>
          <w:szCs w:val="20"/>
          <w:shd w:val="clear" w:color="auto" w:fill="F7F7F7"/>
        </w:rPr>
        <w:t>Swinky</w:t>
      </w:r>
      <w:proofErr w:type="spellEnd"/>
      <w:r w:rsidRPr="008E1B2F">
        <w:rPr>
          <w:rFonts w:cs="Arial"/>
          <w:b/>
          <w:color w:val="000000"/>
          <w:sz w:val="20"/>
          <w:szCs w:val="20"/>
          <w:shd w:val="clear" w:color="auto" w:fill="F7F7F7"/>
        </w:rPr>
        <w:t xml:space="preserve"> </w:t>
      </w:r>
      <w:proofErr w:type="spellStart"/>
      <w:r w:rsidRPr="008E1B2F">
        <w:rPr>
          <w:rFonts w:cs="Arial"/>
          <w:b/>
          <w:color w:val="000000"/>
          <w:sz w:val="20"/>
          <w:szCs w:val="20"/>
          <w:shd w:val="clear" w:color="auto" w:fill="F7F7F7"/>
        </w:rPr>
        <w:t>Rastogi</w:t>
      </w:r>
      <w:proofErr w:type="spellEnd"/>
      <w:r w:rsidRPr="008E1B2F">
        <w:rPr>
          <w:rFonts w:cs="Arial"/>
          <w:b/>
          <w:color w:val="000000"/>
          <w:sz w:val="20"/>
          <w:szCs w:val="20"/>
          <w:shd w:val="clear" w:color="auto" w:fill="F7F7F7"/>
        </w:rPr>
        <w:t xml:space="preserve"> , </w:t>
      </w:r>
      <w:r w:rsidRPr="008E1B2F">
        <w:rPr>
          <w:rFonts w:cs="Arial"/>
          <w:b/>
          <w:color w:val="000000"/>
          <w:sz w:val="20"/>
          <w:szCs w:val="20"/>
          <w:shd w:val="clear" w:color="auto" w:fill="F7F7F7"/>
          <w:vertAlign w:val="superscript"/>
        </w:rPr>
        <w:t>4</w:t>
      </w:r>
      <w:r w:rsidRPr="008E1B2F">
        <w:rPr>
          <w:rFonts w:cs="Arial"/>
          <w:b/>
          <w:color w:val="000000"/>
          <w:sz w:val="20"/>
          <w:szCs w:val="20"/>
          <w:shd w:val="clear" w:color="auto" w:fill="F7F7F7"/>
        </w:rPr>
        <w:t xml:space="preserve">Dr. </w:t>
      </w:r>
      <w:proofErr w:type="spellStart"/>
      <w:r w:rsidRPr="008E1B2F">
        <w:rPr>
          <w:rFonts w:cs="Arial"/>
          <w:b/>
          <w:color w:val="000000"/>
          <w:sz w:val="20"/>
          <w:szCs w:val="20"/>
          <w:shd w:val="clear" w:color="auto" w:fill="F7F7F7"/>
        </w:rPr>
        <w:t>Divyant</w:t>
      </w:r>
      <w:proofErr w:type="spellEnd"/>
      <w:r w:rsidRPr="008E1B2F">
        <w:rPr>
          <w:rFonts w:cs="Arial"/>
          <w:b/>
          <w:color w:val="000000"/>
          <w:sz w:val="20"/>
          <w:szCs w:val="20"/>
          <w:shd w:val="clear" w:color="auto" w:fill="F7F7F7"/>
        </w:rPr>
        <w:t xml:space="preserve"> </w:t>
      </w:r>
      <w:proofErr w:type="spellStart"/>
      <w:r w:rsidRPr="008E1B2F">
        <w:rPr>
          <w:rFonts w:cs="Arial"/>
          <w:b/>
          <w:color w:val="000000"/>
          <w:sz w:val="20"/>
          <w:szCs w:val="20"/>
          <w:shd w:val="clear" w:color="auto" w:fill="F7F7F7"/>
        </w:rPr>
        <w:t>Rawal</w:t>
      </w:r>
      <w:proofErr w:type="spellEnd"/>
      <w:r w:rsidRPr="008E1B2F">
        <w:rPr>
          <w:rFonts w:cs="Arial"/>
          <w:b/>
          <w:color w:val="000000"/>
          <w:sz w:val="20"/>
          <w:szCs w:val="20"/>
          <w:shd w:val="clear" w:color="auto" w:fill="F7F7F7"/>
        </w:rPr>
        <w:t xml:space="preserve"> , </w:t>
      </w:r>
      <w:r w:rsidRPr="008E1B2F">
        <w:rPr>
          <w:rFonts w:cs="Arial"/>
          <w:b/>
          <w:color w:val="000000"/>
          <w:sz w:val="20"/>
          <w:szCs w:val="20"/>
          <w:shd w:val="clear" w:color="auto" w:fill="F7F7F7"/>
          <w:vertAlign w:val="superscript"/>
        </w:rPr>
        <w:t>5</w:t>
      </w:r>
      <w:r w:rsidRPr="008E1B2F">
        <w:rPr>
          <w:rFonts w:cs="Arial"/>
          <w:b/>
          <w:color w:val="000000"/>
          <w:sz w:val="20"/>
          <w:szCs w:val="20"/>
          <w:shd w:val="clear" w:color="auto" w:fill="F7F7F7"/>
        </w:rPr>
        <w:t xml:space="preserve">Dr. </w:t>
      </w:r>
      <w:proofErr w:type="spellStart"/>
      <w:r w:rsidRPr="008E1B2F">
        <w:rPr>
          <w:rFonts w:cs="Arial"/>
          <w:b/>
          <w:color w:val="000000"/>
          <w:sz w:val="20"/>
          <w:szCs w:val="20"/>
          <w:shd w:val="clear" w:color="auto" w:fill="F7F7F7"/>
        </w:rPr>
        <w:t>Chaitanya</w:t>
      </w:r>
      <w:proofErr w:type="spellEnd"/>
      <w:r w:rsidRPr="008E1B2F">
        <w:rPr>
          <w:rFonts w:cs="Arial"/>
          <w:b/>
          <w:color w:val="000000"/>
          <w:sz w:val="20"/>
          <w:szCs w:val="20"/>
          <w:shd w:val="clear" w:color="auto" w:fill="F7F7F7"/>
        </w:rPr>
        <w:t xml:space="preserve"> </w:t>
      </w:r>
      <w:proofErr w:type="spellStart"/>
      <w:r w:rsidRPr="008E1B2F">
        <w:rPr>
          <w:rFonts w:cs="Arial"/>
          <w:b/>
          <w:color w:val="000000"/>
          <w:sz w:val="20"/>
          <w:szCs w:val="20"/>
          <w:shd w:val="clear" w:color="auto" w:fill="F7F7F7"/>
        </w:rPr>
        <w:t>Tapasvi</w:t>
      </w:r>
      <w:proofErr w:type="spellEnd"/>
      <w:r w:rsidRPr="008E1B2F">
        <w:rPr>
          <w:rFonts w:cs="Arial"/>
          <w:b/>
          <w:color w:val="000000"/>
          <w:sz w:val="20"/>
          <w:szCs w:val="20"/>
          <w:shd w:val="clear" w:color="auto" w:fill="F7F7F7"/>
        </w:rPr>
        <w:t xml:space="preserve"> , </w:t>
      </w:r>
      <w:r w:rsidRPr="008E1B2F">
        <w:rPr>
          <w:rFonts w:cs="Arial"/>
          <w:b/>
          <w:color w:val="000000"/>
          <w:sz w:val="20"/>
          <w:szCs w:val="20"/>
          <w:shd w:val="clear" w:color="auto" w:fill="F7F7F7"/>
          <w:vertAlign w:val="superscript"/>
        </w:rPr>
        <w:t>6</w:t>
      </w:r>
      <w:r w:rsidRPr="008E1B2F">
        <w:rPr>
          <w:rFonts w:cs="Arial"/>
          <w:b/>
          <w:color w:val="000000"/>
          <w:sz w:val="20"/>
          <w:szCs w:val="20"/>
          <w:shd w:val="clear" w:color="auto" w:fill="F7F7F7"/>
        </w:rPr>
        <w:t xml:space="preserve">Dr </w:t>
      </w:r>
      <w:proofErr w:type="spellStart"/>
      <w:r w:rsidRPr="008E1B2F">
        <w:rPr>
          <w:rFonts w:cs="Arial"/>
          <w:b/>
          <w:color w:val="000000"/>
          <w:sz w:val="20"/>
          <w:szCs w:val="20"/>
          <w:shd w:val="clear" w:color="auto" w:fill="F7F7F7"/>
        </w:rPr>
        <w:t>Vinod</w:t>
      </w:r>
      <w:proofErr w:type="spellEnd"/>
      <w:r w:rsidRPr="008E1B2F">
        <w:rPr>
          <w:rFonts w:cs="Arial"/>
          <w:b/>
          <w:color w:val="000000"/>
          <w:sz w:val="20"/>
          <w:szCs w:val="20"/>
          <w:shd w:val="clear" w:color="auto" w:fill="F7F7F7"/>
        </w:rPr>
        <w:t xml:space="preserve"> Kumar</w:t>
      </w:r>
    </w:p>
    <w:p w:rsidR="00FC39D9" w:rsidRPr="008E1B2F" w:rsidRDefault="00FC39D9" w:rsidP="00FC39D9">
      <w:pPr>
        <w:spacing w:line="360" w:lineRule="auto"/>
        <w:jc w:val="both"/>
        <w:rPr>
          <w:rFonts w:cs="Arial"/>
          <w:b/>
          <w:color w:val="000000"/>
          <w:sz w:val="20"/>
          <w:szCs w:val="20"/>
          <w:shd w:val="clear" w:color="auto" w:fill="F7F7F7"/>
        </w:rPr>
      </w:pPr>
    </w:p>
    <w:p w:rsidR="00FC39D9" w:rsidRPr="00DB20EC" w:rsidRDefault="00FC39D9" w:rsidP="00FC39D9">
      <w:pPr>
        <w:spacing w:line="360" w:lineRule="auto"/>
        <w:jc w:val="both"/>
        <w:rPr>
          <w:rFonts w:cs="Arial"/>
          <w:color w:val="000000"/>
          <w:sz w:val="18"/>
          <w:szCs w:val="18"/>
          <w:shd w:val="clear" w:color="auto" w:fill="F7F7F7"/>
          <w:lang w:val="en-GB"/>
        </w:rPr>
      </w:pPr>
      <w:r w:rsidRPr="00DB20EC">
        <w:rPr>
          <w:rFonts w:cs="Arial"/>
          <w:color w:val="000000"/>
          <w:sz w:val="18"/>
          <w:szCs w:val="18"/>
          <w:shd w:val="clear" w:color="auto" w:fill="F7F7F7"/>
          <w:vertAlign w:val="superscript"/>
        </w:rPr>
        <w:t>1</w:t>
      </w:r>
      <w:r w:rsidRPr="00DB20EC">
        <w:rPr>
          <w:rFonts w:cs="Arial"/>
          <w:color w:val="000000"/>
          <w:sz w:val="18"/>
          <w:szCs w:val="18"/>
          <w:shd w:val="clear" w:color="auto" w:fill="F7F7F7"/>
          <w:lang w:val="en-GB"/>
        </w:rPr>
        <w:t>Asst. Prof (</w:t>
      </w:r>
      <w:proofErr w:type="spellStart"/>
      <w:r w:rsidRPr="00DB20EC">
        <w:rPr>
          <w:rFonts w:cs="Arial"/>
          <w:color w:val="000000"/>
          <w:sz w:val="18"/>
          <w:szCs w:val="18"/>
          <w:shd w:val="clear" w:color="auto" w:fill="F7F7F7"/>
          <w:lang w:val="en-GB"/>
        </w:rPr>
        <w:t>Radiodiagnosis</w:t>
      </w:r>
      <w:proofErr w:type="spellEnd"/>
      <w:proofErr w:type="gramStart"/>
      <w:r w:rsidRPr="00DB20EC">
        <w:rPr>
          <w:rFonts w:cs="Arial"/>
          <w:color w:val="000000"/>
          <w:sz w:val="18"/>
          <w:szCs w:val="18"/>
          <w:shd w:val="clear" w:color="auto" w:fill="F7F7F7"/>
          <w:lang w:val="en-GB"/>
        </w:rPr>
        <w:t>) ,</w:t>
      </w:r>
      <w:proofErr w:type="gramEnd"/>
      <w:r w:rsidRPr="00DB20EC">
        <w:rPr>
          <w:rFonts w:cs="Arial"/>
          <w:color w:val="000000"/>
          <w:sz w:val="18"/>
          <w:szCs w:val="18"/>
          <w:shd w:val="clear" w:color="auto" w:fill="F7F7F7"/>
          <w:lang w:val="en-GB"/>
        </w:rPr>
        <w:t xml:space="preserve"> SRMS, IMS </w:t>
      </w:r>
      <w:proofErr w:type="spellStart"/>
      <w:r w:rsidRPr="00DB20EC">
        <w:rPr>
          <w:rFonts w:cs="Arial"/>
          <w:color w:val="000000"/>
          <w:sz w:val="18"/>
          <w:szCs w:val="18"/>
          <w:shd w:val="clear" w:color="auto" w:fill="F7F7F7"/>
          <w:lang w:val="en-GB"/>
        </w:rPr>
        <w:t>Barielly</w:t>
      </w:r>
      <w:proofErr w:type="spellEnd"/>
      <w:r w:rsidRPr="00DB20EC">
        <w:rPr>
          <w:rFonts w:cs="Arial"/>
          <w:color w:val="000000"/>
          <w:sz w:val="18"/>
          <w:szCs w:val="18"/>
          <w:shd w:val="clear" w:color="auto" w:fill="F7F7F7"/>
          <w:lang w:val="en-GB"/>
        </w:rPr>
        <w:t xml:space="preserve"> UP</w:t>
      </w:r>
    </w:p>
    <w:p w:rsidR="00FC39D9" w:rsidRPr="00DB20EC" w:rsidRDefault="00FC39D9" w:rsidP="00FC39D9">
      <w:pPr>
        <w:spacing w:line="360" w:lineRule="auto"/>
        <w:jc w:val="both"/>
        <w:rPr>
          <w:rFonts w:cs="Arial"/>
          <w:color w:val="000000"/>
          <w:sz w:val="18"/>
          <w:szCs w:val="18"/>
          <w:shd w:val="clear" w:color="auto" w:fill="F7F7F7"/>
          <w:lang w:val="en-GB"/>
        </w:rPr>
      </w:pPr>
      <w:r w:rsidRPr="00DB20EC">
        <w:rPr>
          <w:rFonts w:cs="Arial"/>
          <w:color w:val="000000"/>
          <w:sz w:val="18"/>
          <w:szCs w:val="18"/>
          <w:shd w:val="clear" w:color="auto" w:fill="F7F7F7"/>
          <w:vertAlign w:val="superscript"/>
          <w:lang w:val="en-GB"/>
        </w:rPr>
        <w:t>2</w:t>
      </w:r>
      <w:r w:rsidRPr="00DB20EC">
        <w:rPr>
          <w:rFonts w:cs="Arial"/>
          <w:color w:val="000000"/>
          <w:sz w:val="18"/>
          <w:szCs w:val="18"/>
          <w:shd w:val="clear" w:color="auto" w:fill="F7F7F7"/>
          <w:lang w:val="en-GB"/>
        </w:rPr>
        <w:t>Prof and Head (</w:t>
      </w:r>
      <w:proofErr w:type="spellStart"/>
      <w:r w:rsidRPr="00DB20EC">
        <w:rPr>
          <w:rFonts w:cs="Arial"/>
          <w:color w:val="000000"/>
          <w:sz w:val="18"/>
          <w:szCs w:val="18"/>
          <w:shd w:val="clear" w:color="auto" w:fill="F7F7F7"/>
          <w:lang w:val="en-GB"/>
        </w:rPr>
        <w:t>Radiodiagnosis</w:t>
      </w:r>
      <w:proofErr w:type="spellEnd"/>
      <w:proofErr w:type="gramStart"/>
      <w:r w:rsidRPr="00DB20EC">
        <w:rPr>
          <w:rFonts w:cs="Arial"/>
          <w:color w:val="000000"/>
          <w:sz w:val="18"/>
          <w:szCs w:val="18"/>
          <w:shd w:val="clear" w:color="auto" w:fill="F7F7F7"/>
          <w:lang w:val="en-GB"/>
        </w:rPr>
        <w:t>)</w:t>
      </w:r>
      <w:r w:rsidRPr="00DB20EC">
        <w:rPr>
          <w:rFonts w:cs="Arial"/>
          <w:color w:val="000000"/>
          <w:sz w:val="18"/>
          <w:szCs w:val="18"/>
          <w:shd w:val="clear" w:color="auto" w:fill="F7F7F7"/>
        </w:rPr>
        <w:t xml:space="preserve"> ,</w:t>
      </w:r>
      <w:proofErr w:type="gramEnd"/>
      <w:r w:rsidRPr="00DB20EC">
        <w:rPr>
          <w:rFonts w:cs="Arial"/>
          <w:color w:val="000000"/>
          <w:sz w:val="18"/>
          <w:szCs w:val="18"/>
          <w:shd w:val="clear" w:color="auto" w:fill="F7F7F7"/>
        </w:rPr>
        <w:t xml:space="preserve"> </w:t>
      </w:r>
      <w:r w:rsidRPr="00DB20EC">
        <w:rPr>
          <w:rFonts w:cs="Arial"/>
          <w:color w:val="000000"/>
          <w:sz w:val="18"/>
          <w:szCs w:val="18"/>
          <w:shd w:val="clear" w:color="auto" w:fill="F7F7F7"/>
          <w:lang w:val="en-GB"/>
        </w:rPr>
        <w:t xml:space="preserve">SRMS, IMS </w:t>
      </w:r>
      <w:proofErr w:type="spellStart"/>
      <w:r w:rsidRPr="00DB20EC">
        <w:rPr>
          <w:rFonts w:cs="Arial"/>
          <w:color w:val="000000"/>
          <w:sz w:val="18"/>
          <w:szCs w:val="18"/>
          <w:shd w:val="clear" w:color="auto" w:fill="F7F7F7"/>
          <w:lang w:val="en-GB"/>
        </w:rPr>
        <w:t>Barielly</w:t>
      </w:r>
      <w:proofErr w:type="spellEnd"/>
      <w:r w:rsidRPr="00DB20EC">
        <w:rPr>
          <w:rFonts w:cs="Arial"/>
          <w:color w:val="000000"/>
          <w:sz w:val="18"/>
          <w:szCs w:val="18"/>
          <w:shd w:val="clear" w:color="auto" w:fill="F7F7F7"/>
          <w:lang w:val="en-GB"/>
        </w:rPr>
        <w:t xml:space="preserve"> UP</w:t>
      </w:r>
    </w:p>
    <w:p w:rsidR="00FC39D9" w:rsidRPr="00DB20EC" w:rsidRDefault="00FC39D9" w:rsidP="00FC39D9">
      <w:pPr>
        <w:spacing w:line="360" w:lineRule="auto"/>
        <w:jc w:val="both"/>
        <w:rPr>
          <w:rFonts w:cs="Arial"/>
          <w:color w:val="000000"/>
          <w:sz w:val="18"/>
          <w:szCs w:val="18"/>
          <w:shd w:val="clear" w:color="auto" w:fill="F7F7F7"/>
        </w:rPr>
      </w:pPr>
      <w:r w:rsidRPr="00DB20EC">
        <w:rPr>
          <w:rFonts w:cs="Arial"/>
          <w:color w:val="000000"/>
          <w:sz w:val="18"/>
          <w:szCs w:val="18"/>
          <w:shd w:val="clear" w:color="auto" w:fill="F7F7F7"/>
          <w:vertAlign w:val="superscript"/>
        </w:rPr>
        <w:t>3</w:t>
      </w:r>
      <w:r w:rsidRPr="00DB20EC">
        <w:rPr>
          <w:rFonts w:cs="Arial"/>
          <w:color w:val="000000"/>
          <w:sz w:val="18"/>
          <w:szCs w:val="18"/>
          <w:shd w:val="clear" w:color="auto" w:fill="F7F7F7"/>
          <w:lang w:val="en-GB"/>
        </w:rPr>
        <w:t xml:space="preserve">Junior resident </w:t>
      </w:r>
      <w:proofErr w:type="spellStart"/>
      <w:r w:rsidRPr="00DB20EC">
        <w:rPr>
          <w:rFonts w:cs="Arial"/>
          <w:color w:val="000000"/>
          <w:sz w:val="18"/>
          <w:szCs w:val="18"/>
          <w:shd w:val="clear" w:color="auto" w:fill="F7F7F7"/>
          <w:lang w:val="en-GB"/>
        </w:rPr>
        <w:t>IInd</w:t>
      </w:r>
      <w:proofErr w:type="spellEnd"/>
      <w:r w:rsidRPr="00DB20EC">
        <w:rPr>
          <w:rFonts w:cs="Arial"/>
          <w:color w:val="000000"/>
          <w:sz w:val="18"/>
          <w:szCs w:val="18"/>
          <w:shd w:val="clear" w:color="auto" w:fill="F7F7F7"/>
          <w:lang w:val="en-GB"/>
        </w:rPr>
        <w:t xml:space="preserve"> year (</w:t>
      </w:r>
      <w:proofErr w:type="spellStart"/>
      <w:r w:rsidRPr="00DB20EC">
        <w:rPr>
          <w:rFonts w:cs="Arial"/>
          <w:color w:val="000000"/>
          <w:sz w:val="18"/>
          <w:szCs w:val="18"/>
          <w:shd w:val="clear" w:color="auto" w:fill="F7F7F7"/>
          <w:lang w:val="en-GB"/>
        </w:rPr>
        <w:t>Radiodiagnosis</w:t>
      </w:r>
      <w:proofErr w:type="spellEnd"/>
      <w:proofErr w:type="gramStart"/>
      <w:r w:rsidRPr="00DB20EC">
        <w:rPr>
          <w:rFonts w:cs="Arial"/>
          <w:color w:val="000000"/>
          <w:sz w:val="18"/>
          <w:szCs w:val="18"/>
          <w:shd w:val="clear" w:color="auto" w:fill="F7F7F7"/>
          <w:lang w:val="en-GB"/>
        </w:rPr>
        <w:t>)</w:t>
      </w:r>
      <w:r w:rsidRPr="00DB20EC">
        <w:rPr>
          <w:rFonts w:cs="Arial"/>
          <w:color w:val="000000"/>
          <w:sz w:val="18"/>
          <w:szCs w:val="18"/>
          <w:shd w:val="clear" w:color="auto" w:fill="F7F7F7"/>
        </w:rPr>
        <w:t xml:space="preserve"> ,</w:t>
      </w:r>
      <w:proofErr w:type="gramEnd"/>
      <w:r w:rsidRPr="00DB20EC">
        <w:rPr>
          <w:rFonts w:cs="Arial"/>
          <w:color w:val="000000"/>
          <w:sz w:val="18"/>
          <w:szCs w:val="18"/>
          <w:shd w:val="clear" w:color="auto" w:fill="F7F7F7"/>
        </w:rPr>
        <w:t xml:space="preserve"> </w:t>
      </w:r>
      <w:r w:rsidRPr="00DB20EC">
        <w:rPr>
          <w:rFonts w:cs="Arial"/>
          <w:color w:val="000000"/>
          <w:sz w:val="18"/>
          <w:szCs w:val="18"/>
          <w:shd w:val="clear" w:color="auto" w:fill="F7F7F7"/>
          <w:lang w:val="en-GB"/>
        </w:rPr>
        <w:t xml:space="preserve">SRMS, IMS </w:t>
      </w:r>
      <w:proofErr w:type="spellStart"/>
      <w:r w:rsidRPr="00DB20EC">
        <w:rPr>
          <w:rFonts w:cs="Arial"/>
          <w:color w:val="000000"/>
          <w:sz w:val="18"/>
          <w:szCs w:val="18"/>
          <w:shd w:val="clear" w:color="auto" w:fill="F7F7F7"/>
          <w:lang w:val="en-GB"/>
        </w:rPr>
        <w:t>Barielly</w:t>
      </w:r>
      <w:proofErr w:type="spellEnd"/>
      <w:r w:rsidRPr="00DB20EC">
        <w:rPr>
          <w:rFonts w:cs="Arial"/>
          <w:color w:val="000000"/>
          <w:sz w:val="18"/>
          <w:szCs w:val="18"/>
          <w:shd w:val="clear" w:color="auto" w:fill="F7F7F7"/>
          <w:lang w:val="en-GB"/>
        </w:rPr>
        <w:t xml:space="preserve"> UP</w:t>
      </w:r>
    </w:p>
    <w:p w:rsidR="00FC39D9" w:rsidRPr="00DB20EC" w:rsidRDefault="00FC39D9" w:rsidP="00FC39D9">
      <w:pPr>
        <w:spacing w:line="360" w:lineRule="auto"/>
        <w:jc w:val="both"/>
        <w:rPr>
          <w:rFonts w:cs="Arial"/>
          <w:color w:val="000000"/>
          <w:sz w:val="18"/>
          <w:szCs w:val="18"/>
          <w:shd w:val="clear" w:color="auto" w:fill="F7F7F7"/>
        </w:rPr>
      </w:pPr>
      <w:r w:rsidRPr="00DB20EC">
        <w:rPr>
          <w:rFonts w:cs="Arial"/>
          <w:color w:val="000000"/>
          <w:sz w:val="18"/>
          <w:szCs w:val="18"/>
          <w:shd w:val="clear" w:color="auto" w:fill="F7F7F7"/>
          <w:vertAlign w:val="superscript"/>
          <w:lang w:val="en-GB"/>
        </w:rPr>
        <w:t>4</w:t>
      </w:r>
      <w:r w:rsidRPr="00DB20EC">
        <w:rPr>
          <w:rFonts w:cs="Arial"/>
          <w:color w:val="000000"/>
          <w:sz w:val="18"/>
          <w:szCs w:val="18"/>
          <w:shd w:val="clear" w:color="auto" w:fill="F7F7F7"/>
          <w:lang w:val="en-GB"/>
        </w:rPr>
        <w:t xml:space="preserve">Consultant </w:t>
      </w:r>
      <w:proofErr w:type="gramStart"/>
      <w:r w:rsidRPr="00DB20EC">
        <w:rPr>
          <w:rFonts w:cs="Arial"/>
          <w:color w:val="000000"/>
          <w:sz w:val="18"/>
          <w:szCs w:val="18"/>
          <w:shd w:val="clear" w:color="auto" w:fill="F7F7F7"/>
          <w:lang w:val="en-GB"/>
        </w:rPr>
        <w:t>Neurologist</w:t>
      </w:r>
      <w:r w:rsidRPr="00DB20EC">
        <w:rPr>
          <w:rFonts w:cs="Arial"/>
          <w:color w:val="000000"/>
          <w:sz w:val="18"/>
          <w:szCs w:val="18"/>
          <w:shd w:val="clear" w:color="auto" w:fill="F7F7F7"/>
        </w:rPr>
        <w:t xml:space="preserve"> ,</w:t>
      </w:r>
      <w:proofErr w:type="gramEnd"/>
      <w:r w:rsidRPr="00DB20EC">
        <w:rPr>
          <w:rFonts w:cs="Arial"/>
          <w:color w:val="000000"/>
          <w:sz w:val="18"/>
          <w:szCs w:val="18"/>
          <w:shd w:val="clear" w:color="auto" w:fill="F7F7F7"/>
        </w:rPr>
        <w:t xml:space="preserve"> </w:t>
      </w:r>
      <w:r w:rsidRPr="00DB20EC">
        <w:rPr>
          <w:rFonts w:cs="Arial"/>
          <w:color w:val="000000"/>
          <w:sz w:val="18"/>
          <w:szCs w:val="18"/>
          <w:shd w:val="clear" w:color="auto" w:fill="F7F7F7"/>
          <w:lang w:val="en-GB"/>
        </w:rPr>
        <w:t xml:space="preserve">SRMS, IMS </w:t>
      </w:r>
      <w:proofErr w:type="spellStart"/>
      <w:r w:rsidRPr="00DB20EC">
        <w:rPr>
          <w:rFonts w:cs="Arial"/>
          <w:color w:val="000000"/>
          <w:sz w:val="18"/>
          <w:szCs w:val="18"/>
          <w:shd w:val="clear" w:color="auto" w:fill="F7F7F7"/>
          <w:lang w:val="en-GB"/>
        </w:rPr>
        <w:t>Barielly</w:t>
      </w:r>
      <w:proofErr w:type="spellEnd"/>
      <w:r w:rsidRPr="00DB20EC">
        <w:rPr>
          <w:rFonts w:cs="Arial"/>
          <w:color w:val="000000"/>
          <w:sz w:val="18"/>
          <w:szCs w:val="18"/>
          <w:shd w:val="clear" w:color="auto" w:fill="F7F7F7"/>
          <w:lang w:val="en-GB"/>
        </w:rPr>
        <w:t xml:space="preserve"> UP</w:t>
      </w:r>
    </w:p>
    <w:p w:rsidR="00FC39D9" w:rsidRPr="00DB20EC" w:rsidRDefault="00FC39D9" w:rsidP="00FC39D9">
      <w:pPr>
        <w:spacing w:line="360" w:lineRule="auto"/>
        <w:jc w:val="both"/>
        <w:rPr>
          <w:rFonts w:cs="Arial"/>
          <w:color w:val="000000"/>
          <w:sz w:val="18"/>
          <w:szCs w:val="18"/>
          <w:shd w:val="clear" w:color="auto" w:fill="F7F7F7"/>
        </w:rPr>
      </w:pPr>
      <w:r w:rsidRPr="00DB20EC">
        <w:rPr>
          <w:rFonts w:cs="Arial"/>
          <w:color w:val="000000"/>
          <w:sz w:val="18"/>
          <w:szCs w:val="18"/>
          <w:shd w:val="clear" w:color="auto" w:fill="F7F7F7"/>
          <w:vertAlign w:val="superscript"/>
        </w:rPr>
        <w:t>5</w:t>
      </w:r>
      <w:r w:rsidRPr="00DB20EC">
        <w:rPr>
          <w:rFonts w:cs="Arial"/>
          <w:color w:val="000000"/>
          <w:sz w:val="18"/>
          <w:szCs w:val="18"/>
          <w:shd w:val="clear" w:color="auto" w:fill="F7F7F7"/>
          <w:lang w:val="en-GB"/>
        </w:rPr>
        <w:t>Asst. Prof (</w:t>
      </w:r>
      <w:proofErr w:type="spellStart"/>
      <w:r w:rsidRPr="00DB20EC">
        <w:rPr>
          <w:rFonts w:cs="Arial"/>
          <w:color w:val="000000"/>
          <w:sz w:val="18"/>
          <w:szCs w:val="18"/>
          <w:shd w:val="clear" w:color="auto" w:fill="F7F7F7"/>
          <w:lang w:val="en-GB"/>
        </w:rPr>
        <w:t>Radiodiagnosis</w:t>
      </w:r>
      <w:proofErr w:type="spellEnd"/>
      <w:proofErr w:type="gramStart"/>
      <w:r w:rsidRPr="00DB20EC">
        <w:rPr>
          <w:rFonts w:cs="Arial"/>
          <w:color w:val="000000"/>
          <w:sz w:val="18"/>
          <w:szCs w:val="18"/>
          <w:shd w:val="clear" w:color="auto" w:fill="F7F7F7"/>
          <w:lang w:val="en-GB"/>
        </w:rPr>
        <w:t>)</w:t>
      </w:r>
      <w:r w:rsidRPr="00DB20EC">
        <w:rPr>
          <w:rFonts w:cs="Arial"/>
          <w:color w:val="000000"/>
          <w:sz w:val="18"/>
          <w:szCs w:val="18"/>
          <w:shd w:val="clear" w:color="auto" w:fill="F7F7F7"/>
        </w:rPr>
        <w:t xml:space="preserve"> ,</w:t>
      </w:r>
      <w:proofErr w:type="gramEnd"/>
      <w:r w:rsidRPr="00DB20EC">
        <w:rPr>
          <w:rFonts w:cs="Arial"/>
          <w:color w:val="000000"/>
          <w:sz w:val="18"/>
          <w:szCs w:val="18"/>
          <w:shd w:val="clear" w:color="auto" w:fill="F7F7F7"/>
        </w:rPr>
        <w:t xml:space="preserve"> </w:t>
      </w:r>
      <w:r w:rsidRPr="00DB20EC">
        <w:rPr>
          <w:rFonts w:cs="Arial"/>
          <w:color w:val="000000"/>
          <w:sz w:val="18"/>
          <w:szCs w:val="18"/>
          <w:shd w:val="clear" w:color="auto" w:fill="F7F7F7"/>
          <w:lang w:val="en-GB"/>
        </w:rPr>
        <w:t xml:space="preserve">SRMS, IMS </w:t>
      </w:r>
      <w:proofErr w:type="spellStart"/>
      <w:r w:rsidRPr="00DB20EC">
        <w:rPr>
          <w:rFonts w:cs="Arial"/>
          <w:color w:val="000000"/>
          <w:sz w:val="18"/>
          <w:szCs w:val="18"/>
          <w:shd w:val="clear" w:color="auto" w:fill="F7F7F7"/>
          <w:lang w:val="en-GB"/>
        </w:rPr>
        <w:t>Barielly</w:t>
      </w:r>
      <w:proofErr w:type="spellEnd"/>
      <w:r w:rsidRPr="00DB20EC">
        <w:rPr>
          <w:rFonts w:cs="Arial"/>
          <w:color w:val="000000"/>
          <w:sz w:val="18"/>
          <w:szCs w:val="18"/>
          <w:shd w:val="clear" w:color="auto" w:fill="F7F7F7"/>
          <w:lang w:val="en-GB"/>
        </w:rPr>
        <w:t xml:space="preserve"> UP</w:t>
      </w:r>
    </w:p>
    <w:p w:rsidR="00FC39D9" w:rsidRPr="008E1B2F" w:rsidRDefault="00FC39D9" w:rsidP="00FC39D9">
      <w:pPr>
        <w:spacing w:line="360" w:lineRule="auto"/>
        <w:jc w:val="both"/>
        <w:rPr>
          <w:rFonts w:cs="Arial"/>
          <w:color w:val="000000"/>
          <w:sz w:val="18"/>
          <w:szCs w:val="18"/>
          <w:shd w:val="clear" w:color="auto" w:fill="F7F7F7"/>
        </w:rPr>
      </w:pPr>
      <w:r w:rsidRPr="00DB20EC">
        <w:rPr>
          <w:rFonts w:cs="Arial"/>
          <w:color w:val="000000"/>
          <w:sz w:val="18"/>
          <w:szCs w:val="18"/>
          <w:shd w:val="clear" w:color="auto" w:fill="F7F7F7"/>
          <w:vertAlign w:val="superscript"/>
        </w:rPr>
        <w:t>6</w:t>
      </w:r>
      <w:r w:rsidRPr="00DB20EC">
        <w:rPr>
          <w:rFonts w:cs="Arial"/>
          <w:color w:val="000000"/>
          <w:sz w:val="18"/>
          <w:szCs w:val="18"/>
          <w:shd w:val="clear" w:color="auto" w:fill="F7F7F7"/>
        </w:rPr>
        <w:t>Senior resident (</w:t>
      </w:r>
      <w:proofErr w:type="spellStart"/>
      <w:r w:rsidRPr="00DB20EC">
        <w:rPr>
          <w:rFonts w:cs="Arial"/>
          <w:color w:val="000000"/>
          <w:sz w:val="18"/>
          <w:szCs w:val="18"/>
          <w:shd w:val="clear" w:color="auto" w:fill="F7F7F7"/>
        </w:rPr>
        <w:t>Radiodiagnosis</w:t>
      </w:r>
      <w:proofErr w:type="spellEnd"/>
      <w:proofErr w:type="gramStart"/>
      <w:r w:rsidRPr="00DB20EC">
        <w:rPr>
          <w:rFonts w:cs="Arial"/>
          <w:color w:val="000000"/>
          <w:sz w:val="18"/>
          <w:szCs w:val="18"/>
          <w:shd w:val="clear" w:color="auto" w:fill="F7F7F7"/>
        </w:rPr>
        <w:t>) ,</w:t>
      </w:r>
      <w:proofErr w:type="gramEnd"/>
      <w:r w:rsidRPr="00DB20EC">
        <w:rPr>
          <w:rFonts w:cs="Arial"/>
          <w:color w:val="000000"/>
          <w:sz w:val="18"/>
          <w:szCs w:val="18"/>
          <w:shd w:val="clear" w:color="auto" w:fill="F7F7F7"/>
        </w:rPr>
        <w:t xml:space="preserve">  ESI </w:t>
      </w:r>
      <w:proofErr w:type="spellStart"/>
      <w:r w:rsidRPr="00DB20EC">
        <w:rPr>
          <w:rFonts w:cs="Arial"/>
          <w:color w:val="000000"/>
          <w:sz w:val="18"/>
          <w:szCs w:val="18"/>
          <w:shd w:val="clear" w:color="auto" w:fill="F7F7F7"/>
        </w:rPr>
        <w:t>Hospital,Basaidarapur</w:t>
      </w:r>
      <w:proofErr w:type="spellEnd"/>
      <w:r w:rsidRPr="00DB20EC">
        <w:rPr>
          <w:rFonts w:cs="Arial"/>
          <w:color w:val="000000"/>
          <w:sz w:val="18"/>
          <w:szCs w:val="18"/>
          <w:shd w:val="clear" w:color="auto" w:fill="F7F7F7"/>
        </w:rPr>
        <w:t>, New Delhi</w:t>
      </w:r>
    </w:p>
    <w:p w:rsidR="00FC39D9" w:rsidRDefault="00FC39D9" w:rsidP="00FC39D9">
      <w:pPr>
        <w:spacing w:line="360" w:lineRule="auto"/>
        <w:jc w:val="both"/>
        <w:rPr>
          <w:rFonts w:cs="Arial"/>
          <w:color w:val="000000"/>
          <w:sz w:val="18"/>
          <w:szCs w:val="18"/>
          <w:shd w:val="clear" w:color="auto" w:fill="F7F7F7"/>
          <w:lang w:val="en-GB"/>
        </w:rPr>
      </w:pPr>
      <w:r w:rsidRPr="008E1B2F">
        <w:rPr>
          <w:sz w:val="18"/>
          <w:szCs w:val="18"/>
        </w:rPr>
        <w:t xml:space="preserve">Corresponding Author:  </w:t>
      </w:r>
      <w:r w:rsidRPr="008E1B2F">
        <w:rPr>
          <w:rFonts w:cs="Arial"/>
          <w:color w:val="000000"/>
          <w:sz w:val="18"/>
          <w:szCs w:val="18"/>
          <w:shd w:val="clear" w:color="auto" w:fill="F7F7F7"/>
          <w:lang w:val="en-GB"/>
        </w:rPr>
        <w:t xml:space="preserve">Dr. </w:t>
      </w:r>
      <w:proofErr w:type="spellStart"/>
      <w:r w:rsidRPr="008E1B2F">
        <w:rPr>
          <w:rFonts w:cs="Arial"/>
          <w:color w:val="000000"/>
          <w:sz w:val="18"/>
          <w:szCs w:val="18"/>
          <w:shd w:val="clear" w:color="auto" w:fill="F7F7F7"/>
          <w:lang w:val="en-GB"/>
        </w:rPr>
        <w:t>Neeraj</w:t>
      </w:r>
      <w:proofErr w:type="spellEnd"/>
      <w:r w:rsidRPr="008E1B2F">
        <w:rPr>
          <w:rFonts w:cs="Arial"/>
          <w:color w:val="000000"/>
          <w:sz w:val="18"/>
          <w:szCs w:val="18"/>
          <w:shd w:val="clear" w:color="auto" w:fill="F7F7F7"/>
          <w:lang w:val="en-GB"/>
        </w:rPr>
        <w:t xml:space="preserve"> </w:t>
      </w:r>
      <w:proofErr w:type="spellStart"/>
      <w:proofErr w:type="gramStart"/>
      <w:r w:rsidRPr="008E1B2F">
        <w:rPr>
          <w:rFonts w:cs="Arial"/>
          <w:color w:val="000000"/>
          <w:sz w:val="18"/>
          <w:szCs w:val="18"/>
          <w:shd w:val="clear" w:color="auto" w:fill="F7F7F7"/>
          <w:lang w:val="en-GB"/>
        </w:rPr>
        <w:t>Prajapati</w:t>
      </w:r>
      <w:proofErr w:type="spellEnd"/>
      <w:r w:rsidRPr="008E1B2F">
        <w:rPr>
          <w:rFonts w:cs="Arial"/>
          <w:color w:val="000000"/>
          <w:sz w:val="18"/>
          <w:szCs w:val="18"/>
          <w:shd w:val="clear" w:color="auto" w:fill="F7F7F7"/>
          <w:lang w:val="en-GB"/>
        </w:rPr>
        <w:t xml:space="preserve"> ;</w:t>
      </w:r>
      <w:proofErr w:type="gramEnd"/>
      <w:r w:rsidRPr="008E1B2F">
        <w:rPr>
          <w:rFonts w:cs="Arial"/>
          <w:color w:val="000000"/>
          <w:sz w:val="18"/>
          <w:szCs w:val="18"/>
          <w:shd w:val="clear" w:color="auto" w:fill="F7F7F7"/>
          <w:lang w:val="en-GB"/>
        </w:rPr>
        <w:t xml:space="preserve"> Email: drneerajprajapati@rediffmail.com</w:t>
      </w:r>
    </w:p>
    <w:p w:rsidR="00FC39D9" w:rsidRDefault="00FC39D9" w:rsidP="00FC39D9">
      <w:pPr>
        <w:pBdr>
          <w:bottom w:val="single" w:sz="6" w:space="1" w:color="auto"/>
        </w:pBdr>
        <w:spacing w:line="360" w:lineRule="auto"/>
        <w:jc w:val="both"/>
        <w:rPr>
          <w:rFonts w:cs="Times New Roman"/>
          <w:sz w:val="18"/>
          <w:szCs w:val="18"/>
        </w:rPr>
      </w:pPr>
      <w:r>
        <w:rPr>
          <w:rFonts w:cs="Times New Roman"/>
          <w:sz w:val="18"/>
          <w:szCs w:val="18"/>
        </w:rPr>
        <w:t xml:space="preserve">Date of submission: 12 May </w:t>
      </w:r>
      <w:proofErr w:type="gramStart"/>
      <w:r>
        <w:rPr>
          <w:rFonts w:cs="Times New Roman"/>
          <w:sz w:val="18"/>
          <w:szCs w:val="18"/>
        </w:rPr>
        <w:t>2014 ;</w:t>
      </w:r>
      <w:proofErr w:type="gramEnd"/>
      <w:r>
        <w:rPr>
          <w:rFonts w:cs="Times New Roman"/>
          <w:sz w:val="18"/>
          <w:szCs w:val="18"/>
        </w:rPr>
        <w:t xml:space="preserve"> Date of Publication : 15 September 2014 </w:t>
      </w:r>
    </w:p>
    <w:p w:rsidR="00FC39D9" w:rsidRDefault="00FC39D9" w:rsidP="00FC39D9">
      <w:pPr>
        <w:spacing w:line="360" w:lineRule="auto"/>
        <w:jc w:val="both"/>
        <w:rPr>
          <w:rFonts w:cs="Times New Roman"/>
          <w:sz w:val="18"/>
          <w:szCs w:val="18"/>
        </w:rPr>
      </w:pPr>
    </w:p>
    <w:p w:rsidR="00FC39D9" w:rsidRPr="008E1B2F" w:rsidRDefault="00FC39D9" w:rsidP="00FC39D9">
      <w:pPr>
        <w:spacing w:line="360" w:lineRule="auto"/>
        <w:jc w:val="both"/>
        <w:rPr>
          <w:rFonts w:ascii="Times New Roman" w:hAnsi="Times New Roman"/>
          <w:b/>
        </w:rPr>
      </w:pPr>
      <w:r w:rsidRPr="008E1B2F">
        <w:rPr>
          <w:rFonts w:ascii="Times New Roman" w:hAnsi="Times New Roman"/>
          <w:b/>
        </w:rPr>
        <w:t xml:space="preserve">Abstract: </w:t>
      </w:r>
    </w:p>
    <w:p w:rsidR="00FC39D9" w:rsidRPr="008E1B2F" w:rsidRDefault="00FC39D9" w:rsidP="00FC39D9">
      <w:pPr>
        <w:spacing w:line="360" w:lineRule="auto"/>
        <w:jc w:val="both"/>
        <w:rPr>
          <w:rFonts w:ascii="Times New Roman" w:hAnsi="Times New Roman"/>
          <w:sz w:val="18"/>
          <w:szCs w:val="18"/>
        </w:rPr>
      </w:pPr>
      <w:r w:rsidRPr="008E1B2F">
        <w:rPr>
          <w:rFonts w:ascii="Times New Roman" w:hAnsi="Times New Roman"/>
          <w:b/>
          <w:sz w:val="18"/>
          <w:szCs w:val="18"/>
        </w:rPr>
        <w:t xml:space="preserve">Introduction: </w:t>
      </w:r>
      <w:r w:rsidRPr="008E1B2F">
        <w:rPr>
          <w:rFonts w:ascii="Times New Roman" w:hAnsi="Times New Roman"/>
          <w:sz w:val="18"/>
          <w:szCs w:val="18"/>
        </w:rPr>
        <w:t>Encephalitis is a medical emergency and is defined as the presence of an inflammatory process in the brain parenchyma associated with clinical evidence of brain dysfunction. MRI plays an important role in patient evaluation and to know the exact etiology in febrile and unconscious patients.</w:t>
      </w:r>
    </w:p>
    <w:p w:rsidR="00FC39D9" w:rsidRPr="008E1B2F" w:rsidRDefault="00FC39D9" w:rsidP="00FC39D9">
      <w:pPr>
        <w:spacing w:line="360" w:lineRule="auto"/>
        <w:jc w:val="both"/>
        <w:rPr>
          <w:rFonts w:ascii="Times New Roman" w:eastAsia="MS Mincho" w:hAnsi="Times New Roman"/>
          <w:color w:val="000000"/>
          <w:sz w:val="18"/>
          <w:szCs w:val="18"/>
          <w:lang w:eastAsia="ja-JP"/>
        </w:rPr>
      </w:pPr>
      <w:r w:rsidRPr="008E1B2F">
        <w:rPr>
          <w:rFonts w:ascii="Times New Roman" w:hAnsi="Times New Roman"/>
          <w:b/>
          <w:sz w:val="18"/>
          <w:szCs w:val="18"/>
        </w:rPr>
        <w:t xml:space="preserve">Methods: </w:t>
      </w:r>
      <w:r w:rsidRPr="008E1B2F">
        <w:rPr>
          <w:rFonts w:ascii="Times New Roman" w:hAnsi="Times New Roman"/>
          <w:sz w:val="18"/>
          <w:szCs w:val="18"/>
        </w:rPr>
        <w:t xml:space="preserve">A prospective study of 50 patients (adults &amp; children) presented in the casualty with fever, altered </w:t>
      </w:r>
      <w:proofErr w:type="spellStart"/>
      <w:r w:rsidRPr="008E1B2F">
        <w:rPr>
          <w:rFonts w:ascii="Times New Roman" w:hAnsi="Times New Roman"/>
          <w:sz w:val="18"/>
          <w:szCs w:val="18"/>
        </w:rPr>
        <w:t>sensorium</w:t>
      </w:r>
      <w:proofErr w:type="spellEnd"/>
      <w:r w:rsidRPr="008E1B2F">
        <w:rPr>
          <w:rFonts w:ascii="Times New Roman" w:hAnsi="Times New Roman"/>
          <w:sz w:val="18"/>
          <w:szCs w:val="18"/>
        </w:rPr>
        <w:t xml:space="preserve"> or unconsciousness were evaluated on 3 Tesla Siemens </w:t>
      </w:r>
      <w:proofErr w:type="gramStart"/>
      <w:r w:rsidRPr="008E1B2F">
        <w:rPr>
          <w:rFonts w:ascii="Times New Roman" w:hAnsi="Times New Roman"/>
          <w:sz w:val="18"/>
          <w:szCs w:val="18"/>
        </w:rPr>
        <w:t>MRI</w:t>
      </w:r>
      <w:r w:rsidRPr="008E1B2F">
        <w:rPr>
          <w:rFonts w:ascii="Times New Roman" w:hAnsi="Times New Roman"/>
          <w:color w:val="000000"/>
          <w:sz w:val="18"/>
          <w:szCs w:val="18"/>
        </w:rPr>
        <w:t xml:space="preserve"> .</w:t>
      </w:r>
      <w:proofErr w:type="gramEnd"/>
      <w:r w:rsidRPr="008E1B2F">
        <w:rPr>
          <w:rFonts w:ascii="Times New Roman" w:hAnsi="Times New Roman"/>
          <w:color w:val="000000"/>
          <w:sz w:val="18"/>
          <w:szCs w:val="18"/>
        </w:rPr>
        <w:t xml:space="preserve"> The CSF findings were also correlated along with the MRI findings. Observations were collected in a prescribed Performa for analysis. </w:t>
      </w:r>
    </w:p>
    <w:p w:rsidR="00FC39D9" w:rsidRPr="008E1B2F" w:rsidRDefault="00FC39D9" w:rsidP="00FC39D9">
      <w:pPr>
        <w:spacing w:line="360" w:lineRule="auto"/>
        <w:jc w:val="both"/>
        <w:rPr>
          <w:rFonts w:ascii="Times New Roman" w:hAnsi="Times New Roman"/>
          <w:sz w:val="18"/>
          <w:szCs w:val="18"/>
        </w:rPr>
      </w:pPr>
      <w:r w:rsidRPr="008E1B2F">
        <w:rPr>
          <w:rFonts w:ascii="Times New Roman" w:hAnsi="Times New Roman"/>
          <w:b/>
          <w:sz w:val="18"/>
          <w:szCs w:val="18"/>
        </w:rPr>
        <w:t>Results:</w:t>
      </w:r>
      <w:r w:rsidRPr="008E1B2F">
        <w:rPr>
          <w:rFonts w:ascii="Times New Roman" w:hAnsi="Times New Roman"/>
          <w:sz w:val="18"/>
          <w:szCs w:val="18"/>
        </w:rPr>
        <w:t xml:space="preserve"> Out of 50 patients evaluated, 44 (88%) patients reveal MRI findings s/o viral encephalitis and in remaining six patients, three cases were of SSPE (6%), 1 (2%) each of ADEM, drug induced, electrolyte imbalance and Tubercular meningitis. Out of 44 patients of suspected encephalitis, in 23 (52%) patients findings were of herpes encephalitis and in 15 (34%) patients were of Japanese encephalitis, 3 (7%) cases were diagnosed as HIV encephalitis. 3 (7%) were doubtful for both herpes / Japanese encephalitis. </w:t>
      </w:r>
    </w:p>
    <w:p w:rsidR="00FC39D9" w:rsidRPr="008E1B2F" w:rsidRDefault="00FC39D9" w:rsidP="00FC39D9">
      <w:pPr>
        <w:spacing w:line="360" w:lineRule="auto"/>
        <w:jc w:val="both"/>
        <w:rPr>
          <w:rFonts w:ascii="Times New Roman" w:hAnsi="Times New Roman"/>
          <w:bCs/>
          <w:sz w:val="18"/>
          <w:szCs w:val="18"/>
        </w:rPr>
      </w:pPr>
      <w:r w:rsidRPr="008E1B2F">
        <w:rPr>
          <w:rFonts w:ascii="Times New Roman" w:hAnsi="Times New Roman"/>
          <w:b/>
          <w:sz w:val="18"/>
          <w:szCs w:val="18"/>
        </w:rPr>
        <w:t>Conclusions:</w:t>
      </w:r>
      <w:r w:rsidRPr="008E1B2F">
        <w:rPr>
          <w:rFonts w:ascii="Times New Roman" w:hAnsi="Times New Roman"/>
          <w:sz w:val="18"/>
          <w:szCs w:val="18"/>
        </w:rPr>
        <w:t xml:space="preserve"> </w:t>
      </w:r>
      <w:r w:rsidRPr="008E1B2F">
        <w:rPr>
          <w:rFonts w:ascii="Times New Roman" w:hAnsi="Times New Roman"/>
          <w:bCs/>
          <w:sz w:val="18"/>
          <w:szCs w:val="18"/>
        </w:rPr>
        <w:t xml:space="preserve">Viral encephalitis is a neurological emergency with fatal course if remain undiagnosed. 3 Tesla MRI along with characteristic clinical manifestation &amp; routine CSF correlation proved to be useful in detecting the etiology of unconscious and febrile patients especially for the causative agent for encephalitis and helpful in treating the patients successfully. </w:t>
      </w:r>
    </w:p>
    <w:p w:rsidR="00FC39D9" w:rsidRDefault="00FC39D9" w:rsidP="00FC39D9">
      <w:pPr>
        <w:pStyle w:val="Style"/>
        <w:pBdr>
          <w:bottom w:val="single" w:sz="6" w:space="1" w:color="auto"/>
        </w:pBdr>
        <w:spacing w:line="360" w:lineRule="auto"/>
        <w:jc w:val="both"/>
        <w:rPr>
          <w:sz w:val="18"/>
          <w:szCs w:val="18"/>
        </w:rPr>
      </w:pPr>
      <w:r w:rsidRPr="008E1B2F">
        <w:rPr>
          <w:b/>
          <w:sz w:val="18"/>
          <w:szCs w:val="18"/>
        </w:rPr>
        <w:t>Key words:</w:t>
      </w:r>
      <w:r w:rsidRPr="008E1B2F">
        <w:rPr>
          <w:sz w:val="18"/>
          <w:szCs w:val="18"/>
        </w:rPr>
        <w:t xml:space="preserve"> Herpes encephalitis, Japanese encephalitis, MRI, CSF, HIV </w:t>
      </w:r>
      <w:proofErr w:type="spellStart"/>
      <w:r w:rsidRPr="008E1B2F">
        <w:rPr>
          <w:sz w:val="18"/>
          <w:szCs w:val="18"/>
        </w:rPr>
        <w:t>encephaltis</w:t>
      </w:r>
      <w:proofErr w:type="spellEnd"/>
      <w:r w:rsidRPr="008E1B2F">
        <w:rPr>
          <w:sz w:val="18"/>
          <w:szCs w:val="18"/>
        </w:rPr>
        <w:t>.</w:t>
      </w:r>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C39D9"/>
    <w:rsid w:val="00000426"/>
    <w:rsid w:val="000004F3"/>
    <w:rsid w:val="00000C05"/>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EF0"/>
    <w:rsid w:val="00095F06"/>
    <w:rsid w:val="000961D1"/>
    <w:rsid w:val="000967D2"/>
    <w:rsid w:val="0009690D"/>
    <w:rsid w:val="00096B7A"/>
    <w:rsid w:val="00096C68"/>
    <w:rsid w:val="00096CAC"/>
    <w:rsid w:val="00096ED0"/>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C78"/>
    <w:rsid w:val="0015785A"/>
    <w:rsid w:val="00157AC7"/>
    <w:rsid w:val="00157E67"/>
    <w:rsid w:val="001602F2"/>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14B"/>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E95"/>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FA3"/>
    <w:rsid w:val="004A4769"/>
    <w:rsid w:val="004A4EAB"/>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9F7"/>
    <w:rsid w:val="005D3BD6"/>
    <w:rsid w:val="005D429F"/>
    <w:rsid w:val="005D4608"/>
    <w:rsid w:val="005D4AED"/>
    <w:rsid w:val="005D4D55"/>
    <w:rsid w:val="005D6015"/>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AD6"/>
    <w:rsid w:val="00652F6D"/>
    <w:rsid w:val="00652F8B"/>
    <w:rsid w:val="00652FBB"/>
    <w:rsid w:val="006537F7"/>
    <w:rsid w:val="00653A52"/>
    <w:rsid w:val="006549D6"/>
    <w:rsid w:val="006549E8"/>
    <w:rsid w:val="00654DD1"/>
    <w:rsid w:val="00654F61"/>
    <w:rsid w:val="006557FD"/>
    <w:rsid w:val="0065587D"/>
    <w:rsid w:val="00656045"/>
    <w:rsid w:val="0065703A"/>
    <w:rsid w:val="00657106"/>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E04F6"/>
    <w:rsid w:val="006E0E7F"/>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39F"/>
    <w:rsid w:val="007C2747"/>
    <w:rsid w:val="007C27F6"/>
    <w:rsid w:val="007C2884"/>
    <w:rsid w:val="007C2938"/>
    <w:rsid w:val="007C2E43"/>
    <w:rsid w:val="007C39F8"/>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DB8"/>
    <w:rsid w:val="00C71193"/>
    <w:rsid w:val="00C71295"/>
    <w:rsid w:val="00C71753"/>
    <w:rsid w:val="00C7192A"/>
    <w:rsid w:val="00C72450"/>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70C"/>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142F"/>
    <w:rsid w:val="00D31449"/>
    <w:rsid w:val="00D3175A"/>
    <w:rsid w:val="00D31CCE"/>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3B9"/>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B5B"/>
    <w:rsid w:val="00FC1E75"/>
    <w:rsid w:val="00FC32BA"/>
    <w:rsid w:val="00FC35CD"/>
    <w:rsid w:val="00FC39D9"/>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D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C39D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2014-09-14T09:52:00Z</dcterms:created>
  <dcterms:modified xsi:type="dcterms:W3CDTF">2014-09-14T09:53:00Z</dcterms:modified>
</cp:coreProperties>
</file>